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2BBEB1AE" w:rsidR="00244258" w:rsidRDefault="00D608F5" w:rsidP="00D6107A">
      <w:r>
        <w:t xml:space="preserve">V posledním desetiletí zažívají velký </w:t>
      </w:r>
      <w:r w:rsidR="00EC1474">
        <w:t>rozkvět</w:t>
      </w:r>
      <w:r>
        <w:t xml:space="preserve"> hry s voxelovou grafikou</w:t>
      </w:r>
      <w:r w:rsidR="006D7F09">
        <w:rPr>
          <w:rStyle w:val="FootnoteReference"/>
        </w:rPr>
        <w:footnoteReference w:id="1"/>
      </w:r>
      <w:r>
        <w:t>.</w:t>
      </w:r>
      <w:r w:rsidR="009B4062">
        <w:t xml:space="preserve"> Mezi jejich zástupce patří Minecraft, </w:t>
      </w:r>
      <w:r w:rsidR="00295476">
        <w:rPr>
          <w:lang w:val="en-US"/>
        </w:rPr>
        <w:t xml:space="preserve">Teardown nebo </w:t>
      </w:r>
      <w:r w:rsidR="009B4062">
        <w:t>Staxel.</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3BD27C4B" w:rsidR="004C2931" w:rsidRDefault="00EF7BB9" w:rsidP="004C2931">
      <w:r>
        <w:t>Moderní</w:t>
      </w:r>
      <w:r w:rsidR="004C2931">
        <w:t xml:space="preserve"> herní enginy </w:t>
      </w:r>
      <w:r w:rsidR="00255829">
        <w:t>(</w:t>
      </w:r>
      <w:r w:rsidR="00255829" w:rsidRPr="00255829">
        <w:rPr>
          <w:lang w:val="en-US"/>
        </w:rPr>
        <w:t>Unity, Unreal, GameMaker,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 xml:space="preserve">Hry s voxelovou grafikou nemusejí vznikat jen v enginech pro ně tvořených, ale i v enginech vykreslujících polygonovou grafiku. </w:t>
      </w:r>
      <w:r w:rsidR="00037F6F">
        <w:t xml:space="preserve">Výhodou jejich obecnosti je </w:t>
      </w:r>
      <w:r w:rsidR="00CD0F16">
        <w:t xml:space="preserve">větší </w:t>
      </w:r>
      <w:r w:rsidR="00037F6F">
        <w:t xml:space="preserve">rozsah projektů, </w:t>
      </w:r>
      <w:r w:rsidR="00037F6F">
        <w:t>které díky nim mohou vzniknout</w:t>
      </w:r>
      <w:r w:rsidR="00037F6F">
        <w:t>.</w:t>
      </w:r>
      <w:r>
        <w:t xml:space="preserve">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6D1F07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voxely</w:t>
      </w:r>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díky němuž může svět vypadat více 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r w:rsidR="00155E8F">
        <w:t xml:space="preserve">chunku -- </w:t>
      </w:r>
      <w:r w:rsidR="00565DA6">
        <w:rPr>
          <w:i/>
          <w:iCs/>
        </w:rPr>
        <w:t>glm::vec2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857AFF"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857AFF"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857AFF"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r w:rsidR="008533AB" w:rsidRPr="008533AB">
        <w:rPr>
          <w:i/>
          <w:iCs/>
        </w:rPr>
        <w:t>t</w:t>
      </w:r>
      <w:r w:rsidR="00845F8E" w:rsidRPr="008533AB">
        <w:rPr>
          <w:i/>
          <w:iCs/>
        </w:rPr>
        <w:t xml:space="preserve">rue </w:t>
      </w:r>
      <w:r w:rsidR="008533AB" w:rsidRPr="008533AB">
        <w:rPr>
          <w:i/>
          <w:iCs/>
        </w:rPr>
        <w:t>r</w:t>
      </w:r>
      <w:r w:rsidR="00845F8E" w:rsidRPr="008533AB">
        <w:rPr>
          <w:i/>
          <w:iCs/>
        </w:rPr>
        <w:t xml:space="preserve">andom </w:t>
      </w:r>
      <w:r w:rsidR="008533AB" w:rsidRPr="008533AB">
        <w:rPr>
          <w:i/>
          <w:iCs/>
        </w:rPr>
        <w:t>n</w:t>
      </w:r>
      <w:r w:rsidR="00845F8E" w:rsidRPr="008533AB">
        <w:rPr>
          <w:i/>
          <w:iCs/>
        </w:rPr>
        <w:t xml:space="preserve">umber </w:t>
      </w:r>
      <w:r w:rsidR="008533AB" w:rsidRPr="008533AB">
        <w:rPr>
          <w:i/>
          <w:iCs/>
        </w:rPr>
        <w:t>g</w:t>
      </w:r>
      <w:r w:rsidR="00845F8E" w:rsidRPr="008533AB">
        <w:rPr>
          <w:i/>
          <w:iCs/>
        </w:rPr>
        <w:t>enerator</w:t>
      </w:r>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2EA05E2F" w:rsidR="002E6E6A" w:rsidRDefault="002E6E6A" w:rsidP="00507025">
      <w:r>
        <w:t xml:space="preserve">Zdroj: </w:t>
      </w:r>
      <w:hyperlink r:id="rId60"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1"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Stejně jako může být výstup hashovací funkce ovlivněn inicializačním vektorem, do výstupu šumové funkce může být zakomponován seed.</w:t>
      </w:r>
      <w:r w:rsidR="004D611B">
        <w:t xml:space="preserve"> </w:t>
      </w:r>
      <w:r w:rsidR="00044562">
        <w:t>Vstup může být například pozice na mapě</w:t>
      </w:r>
      <w:r w:rsidR="00EA7C51">
        <w:t>, kde má být vygenerovaný strom</w:t>
      </w:r>
      <w:r w:rsidR="008702B9">
        <w:t>. P</w:t>
      </w:r>
      <w:r w:rsidR="00044562">
        <w:t xml:space="preserve">okud se však změní </w:t>
      </w:r>
      <w:r w:rsidR="00C142B2">
        <w:t>seed</w:t>
      </w:r>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2"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lastRenderedPageBreak/>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dodnes</w:t>
      </w:r>
      <w:r w:rsidR="006464F9">
        <w:t>.</w:t>
      </w:r>
    </w:p>
    <w:p w14:paraId="32D957B2" w14:textId="633E21F0" w:rsidR="00773391" w:rsidRDefault="00773391" w:rsidP="00507025">
      <w:r>
        <w:t xml:space="preserve">Zdroj: </w:t>
      </w:r>
      <w:hyperlink r:id="rId64"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5"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6"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8"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9"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r>
        <w:lastRenderedPageBreak/>
        <w:t xml:space="preserve">Whittakerův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9"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r w:rsidRPr="00FE136B">
        <w:t>Resource manager test</w:t>
      </w:r>
    </w:p>
    <w:p w14:paraId="70F18BA6" w14:textId="77777777" w:rsidR="00FE136B" w:rsidRPr="00FE136B" w:rsidRDefault="00FE136B" w:rsidP="00FE136B">
      <w:pPr>
        <w:pStyle w:val="NoSpacing"/>
      </w:pPr>
      <w:r w:rsidRPr="00FE136B">
        <w:t xml:space="preserve">  Replaces multiple preprocessor macros</w:t>
      </w:r>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ContainsLine(source, "#define CONS2 2.0") )</w:t>
      </w:r>
    </w:p>
    <w:p w14:paraId="3F82C6CF" w14:textId="77777777" w:rsidR="00FE136B" w:rsidRPr="00FE136B" w:rsidRDefault="00FE136B" w:rsidP="00FE136B">
      <w:pPr>
        <w:pStyle w:val="NoSpacing"/>
      </w:pPr>
      <w:r w:rsidRPr="00FE136B">
        <w:t>with expansion:</w:t>
      </w:r>
    </w:p>
    <w:p w14:paraId="1711BCA2" w14:textId="77777777" w:rsidR="00FE136B" w:rsidRPr="00FE136B" w:rsidRDefault="00FE136B" w:rsidP="00FE136B">
      <w:pPr>
        <w:pStyle w:val="NoSpacing"/>
      </w:pPr>
      <w:r w:rsidRPr="00FE136B">
        <w:t xml:space="preserve">  true</w:t>
      </w:r>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game object tests</w:t>
      </w:r>
    </w:p>
    <w:p w14:paraId="0A037C21" w14:textId="77777777" w:rsidR="00FE136B" w:rsidRPr="00FE136B" w:rsidRDefault="00FE136B" w:rsidP="00FE136B">
      <w:pPr>
        <w:pStyle w:val="NoSpacing"/>
      </w:pPr>
      <w:r w:rsidRPr="00FE136B">
        <w:t xml:space="preserve">  Component can be added</w:t>
      </w:r>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go.HasComponent&lt;Components::Transform&gt;() )</w:t>
      </w:r>
    </w:p>
    <w:p w14:paraId="70ECF04F" w14:textId="77777777" w:rsidR="00FE136B" w:rsidRPr="00FE136B" w:rsidRDefault="00FE136B" w:rsidP="00FE136B">
      <w:pPr>
        <w:pStyle w:val="NoSpacing"/>
      </w:pPr>
      <w:r w:rsidRPr="00FE136B">
        <w:t>with expansion:</w:t>
      </w:r>
    </w:p>
    <w:p w14:paraId="4CCC046E" w14:textId="77777777" w:rsidR="00FE136B" w:rsidRPr="00FE136B" w:rsidRDefault="00FE136B" w:rsidP="00FE136B">
      <w:pPr>
        <w:pStyle w:val="NoSpacing"/>
      </w:pPr>
      <w:r w:rsidRPr="00FE136B">
        <w:t xml:space="preserve">  true</w:t>
      </w:r>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All tests passed (340 assertions in 14 test cases)</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0"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81"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DD94" w14:textId="77777777" w:rsidR="00857AFF" w:rsidRDefault="00857AFF" w:rsidP="002F6E25">
      <w:pPr>
        <w:spacing w:after="0" w:line="240" w:lineRule="auto"/>
      </w:pPr>
      <w:r>
        <w:separator/>
      </w:r>
    </w:p>
  </w:endnote>
  <w:endnote w:type="continuationSeparator" w:id="0">
    <w:p w14:paraId="2236D670" w14:textId="77777777" w:rsidR="00857AFF" w:rsidRDefault="00857AFF"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44F39" w14:textId="77777777" w:rsidR="00857AFF" w:rsidRDefault="00857AFF" w:rsidP="002F6E25">
      <w:pPr>
        <w:spacing w:after="0" w:line="240" w:lineRule="auto"/>
      </w:pPr>
      <w:r>
        <w:separator/>
      </w:r>
    </w:p>
  </w:footnote>
  <w:footnote w:type="continuationSeparator" w:id="0">
    <w:p w14:paraId="18ECF6E8" w14:textId="77777777" w:rsidR="00857AFF" w:rsidRDefault="00857AFF"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7335"/>
    <w:rsid w:val="00850307"/>
    <w:rsid w:val="008518FC"/>
    <w:rsid w:val="00851E83"/>
    <w:rsid w:val="0085210F"/>
    <w:rsid w:val="008527CD"/>
    <w:rsid w:val="008533AB"/>
    <w:rsid w:val="00853C99"/>
    <w:rsid w:val="008545BD"/>
    <w:rsid w:val="0085592D"/>
    <w:rsid w:val="00857AFF"/>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9784F"/>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774A"/>
    <w:rsid w:val="009A7C12"/>
    <w:rsid w:val="009B0B1E"/>
    <w:rsid w:val="009B286D"/>
    <w:rsid w:val="009B4062"/>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2C96"/>
    <w:rsid w:val="00A740CD"/>
    <w:rsid w:val="00A759C2"/>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254D"/>
    <w:rsid w:val="00D931F6"/>
    <w:rsid w:val="00D9398F"/>
    <w:rsid w:val="00D9427B"/>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474"/>
    <w:rsid w:val="00EC3845"/>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image" Target="media/image24.png"/><Relationship Id="rId68" Type="http://schemas.openxmlformats.org/officeDocument/2006/relationships/hyperlink" Target="http://www.bio.miami.edu/dana/330/330F19_9.html" TargetMode="External"/><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hyperlink" Target="https://github.com/catchorg/Catch2" TargetMode="External"/><Relationship Id="rId5" Type="http://schemas.openxmlformats.org/officeDocument/2006/relationships/webSettings" Target="webSettings.xml"/><Relationship Id="rId61" Type="http://schemas.openxmlformats.org/officeDocument/2006/relationships/hyperlink" Target="https://www.wolfssl.com/true-random-vs-pseudorandom-number-generation/" TargetMode="External"/><Relationship Id="rId82" Type="http://schemas.openxmlformats.org/officeDocument/2006/relationships/fontTable" Target="fontTable.xml"/><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mrl.cs.nyu.edu/~perlin/paper445.pdf" TargetMode="External"/><Relationship Id="rId69" Type="http://schemas.openxmlformats.org/officeDocument/2006/relationships/hyperlink" Target="https://commons.wikimedia.org/w/index.php?curid=61120531" TargetMode="External"/><Relationship Id="rId77" Type="http://schemas.openxmlformats.org/officeDocument/2006/relationships/image" Target="media/image3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28.png"/><Relationship Id="rId80" Type="http://schemas.openxmlformats.org/officeDocument/2006/relationships/hyperlink" Target="https://github.com/heppyn/MapVisualizer" TargetMode="Externa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image" Target="media/image25.png"/><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youtu.be/LWFzPP8ZbdU?t=2797" TargetMode="Externa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www.geeksforgeeks.org/pseudo-random-number-generator-prng/" TargetMode="External"/><Relationship Id="rId65" Type="http://schemas.openxmlformats.org/officeDocument/2006/relationships/hyperlink" Target="https://patents.google.com/patent/US6867776B2/en" TargetMode="External"/><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hyperlink" Target="https://www.spiria.com/en/blog/desktop-software/understanding-uv-mapping-and-textures/"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s://www.bit-101.com/blog/2021/07/perlin-vs-simpl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36996</TotalTime>
  <Pages>62</Pages>
  <Words>14465</Words>
  <Characters>82452</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1499</cp:revision>
  <dcterms:created xsi:type="dcterms:W3CDTF">2021-11-02T13:27:00Z</dcterms:created>
  <dcterms:modified xsi:type="dcterms:W3CDTF">2022-04-29T09:17:00Z</dcterms:modified>
</cp:coreProperties>
</file>